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0F" w:rsidRDefault="00B0286A" w:rsidP="001B090F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imes New Roman"/>
          <w:b/>
          <w:bCs/>
          <w:color w:val="FF0000"/>
          <w:sz w:val="20"/>
          <w:szCs w:val="20"/>
          <w:rtl/>
        </w:rPr>
      </w:pPr>
      <w:bookmarkStart w:id="0" w:name="_GoBack"/>
      <w:bookmarkEnd w:id="0"/>
      <w:r w:rsidRPr="00D02C4B">
        <w:rPr>
          <w:rFonts w:ascii="Tahoma" w:eastAsia="Times New Roman" w:hAnsi="Tahoma" w:cs="B Zar" w:hint="cs"/>
          <w:b/>
          <w:bCs/>
          <w:sz w:val="20"/>
          <w:szCs w:val="20"/>
          <w:rtl/>
        </w:rPr>
        <w:t>شعار</w:t>
      </w:r>
      <w:r w:rsidRPr="001B090F">
        <w:rPr>
          <w:rFonts w:ascii="Tahoma" w:eastAsia="Times New Roman" w:hAnsi="Tahoma" w:cs="B Zar" w:hint="cs"/>
          <w:b/>
          <w:bCs/>
          <w:sz w:val="20"/>
          <w:szCs w:val="20"/>
          <w:rtl/>
        </w:rPr>
        <w:t xml:space="preserve"> روز جهانی فشارخون</w:t>
      </w:r>
      <w:r w:rsidR="001B090F" w:rsidRPr="001B090F">
        <w:rPr>
          <w:rFonts w:ascii="Tahoma" w:eastAsia="Times New Roman" w:hAnsi="Tahoma" w:cs="B Zar" w:hint="cs"/>
          <w:b/>
          <w:bCs/>
          <w:sz w:val="20"/>
          <w:szCs w:val="20"/>
          <w:rtl/>
        </w:rPr>
        <w:t xml:space="preserve"> در سال 1401</w:t>
      </w:r>
      <w:r w:rsidRPr="001B090F">
        <w:rPr>
          <w:rFonts w:ascii="Tahoma" w:eastAsia="Times New Roman" w:hAnsi="Tahoma" w:cs="Times New Roman" w:hint="cs"/>
          <w:b/>
          <w:bCs/>
          <w:color w:val="FF0000"/>
          <w:sz w:val="20"/>
          <w:szCs w:val="20"/>
          <w:rtl/>
        </w:rPr>
        <w:t xml:space="preserve"> </w:t>
      </w:r>
    </w:p>
    <w:p w:rsidR="00183784" w:rsidRPr="001B090F" w:rsidRDefault="00183784" w:rsidP="00183784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imes New Roman"/>
          <w:b/>
          <w:bCs/>
          <w:color w:val="FF0000"/>
          <w:sz w:val="20"/>
          <w:szCs w:val="20"/>
          <w:rtl/>
        </w:rPr>
      </w:pPr>
    </w:p>
    <w:p w:rsidR="00B0286A" w:rsidRPr="001B090F" w:rsidRDefault="00B0286A" w:rsidP="001B090F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B Zar"/>
          <w:b/>
          <w:bCs/>
          <w:color w:val="FF0000"/>
          <w:sz w:val="20"/>
          <w:szCs w:val="20"/>
          <w:rtl/>
        </w:rPr>
      </w:pPr>
      <w:r w:rsidRPr="001B090F">
        <w:rPr>
          <w:rFonts w:ascii="Tahoma" w:eastAsia="Times New Roman" w:hAnsi="Tahoma" w:cs="Times New Roman" w:hint="cs"/>
          <w:b/>
          <w:bCs/>
          <w:color w:val="FF0000"/>
          <w:sz w:val="20"/>
          <w:szCs w:val="20"/>
          <w:rtl/>
        </w:rPr>
        <w:t>"</w:t>
      </w:r>
      <w:r w:rsidRPr="00D02C4B">
        <w:rPr>
          <w:rFonts w:ascii="Tahoma" w:eastAsia="Times New Roman" w:hAnsi="Tahoma" w:cs="B Zar" w:hint="cs"/>
          <w:b/>
          <w:bCs/>
          <w:color w:val="FF0000"/>
          <w:sz w:val="20"/>
          <w:szCs w:val="20"/>
          <w:rtl/>
        </w:rPr>
        <w:t>با اندازه گيري دقيق فشارخون و كنترل مطلوب آن، زندگي با كيفيت و عمر طولاني تري داشته باشيد»</w:t>
      </w:r>
      <w:r w:rsidRPr="00D02C4B">
        <w:rPr>
          <w:rFonts w:ascii="Tahoma" w:eastAsia="Times New Roman" w:hAnsi="Tahoma" w:cs="B Zar" w:hint="cs"/>
          <w:b/>
          <w:bCs/>
          <w:color w:val="FF0000"/>
          <w:sz w:val="20"/>
          <w:szCs w:val="20"/>
        </w:rPr>
        <w:t> </w:t>
      </w:r>
    </w:p>
    <w:p w:rsidR="00483B14" w:rsidRDefault="00483B14" w:rsidP="00B0286A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Zar"/>
          <w:color w:val="000000"/>
          <w:sz w:val="21"/>
          <w:szCs w:val="21"/>
          <w:rtl/>
        </w:rPr>
      </w:pPr>
    </w:p>
    <w:p w:rsidR="00A07DCD" w:rsidRPr="00BC572C" w:rsidRDefault="00D02C4B" w:rsidP="00483B14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Zar"/>
          <w:color w:val="000000"/>
          <w:sz w:val="24"/>
          <w:szCs w:val="24"/>
          <w:rtl/>
          <w:lang w:bidi="fa-IR"/>
        </w:rPr>
      </w:pPr>
      <w:r w:rsidRPr="00BC572C">
        <w:rPr>
          <w:rFonts w:ascii="Tahoma" w:eastAsia="Times New Roman" w:hAnsi="Tahoma" w:cs="B Zar" w:hint="cs"/>
          <w:color w:val="000000"/>
          <w:sz w:val="24"/>
          <w:szCs w:val="24"/>
          <w:rtl/>
        </w:rPr>
        <w:t>بيماري فشار خون بالا، اصلي ترين عامل خطر قابل تغيير براي ناتواني و مرگ و مير زودرس ناشي از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</w:rPr>
        <w:t> 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  <w:rtl/>
        </w:rPr>
        <w:t>بيماريهاي قلبي، بيماريهاي مزمن كليه و سكته مغزي در جهان و ايران است. حدود</w:t>
      </w:r>
      <w:r w:rsidRPr="00BC572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 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  <w:rtl/>
        </w:rPr>
        <w:t>2 / 1</w:t>
      </w:r>
      <w:r w:rsidR="00245C1C" w:rsidRPr="00BC572C">
        <w:rPr>
          <w:rFonts w:ascii="Tahoma" w:eastAsia="Times New Roman" w:hAnsi="Tahoma" w:cs="B Zar" w:hint="cs"/>
          <w:color w:val="000000"/>
          <w:sz w:val="24"/>
          <w:szCs w:val="24"/>
          <w:rtl/>
        </w:rPr>
        <w:t xml:space="preserve"> 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  <w:rtl/>
        </w:rPr>
        <w:t>ميليارد نفر در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</w:rPr>
        <w:t> 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  <w:rtl/>
        </w:rPr>
        <w:t xml:space="preserve">جهان به بيماري فشار خون بالا مبتلا هستند. در سال 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۲۰۱۷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  <w:rtl/>
        </w:rPr>
        <w:t xml:space="preserve">، بالغ بر 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۱۰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  <w:rtl/>
        </w:rPr>
        <w:t xml:space="preserve"> ميليون نفر در جهان به علل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</w:rPr>
        <w:t> 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  <w:rtl/>
        </w:rPr>
        <w:t>مرتبط با فشار خون بالا جان خود را از دست داده اند. بر اساس نتايج پيمايش ملي بيماري هاي غيرواگير در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</w:rPr>
        <w:t> 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  <w:rtl/>
        </w:rPr>
        <w:t xml:space="preserve">سال 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۱۳۹۹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  <w:rtl/>
        </w:rPr>
        <w:t xml:space="preserve"> بيش از 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۳۲ % 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  <w:rtl/>
        </w:rPr>
        <w:t xml:space="preserve">افراد 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۱۸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  <w:rtl/>
        </w:rPr>
        <w:t xml:space="preserve"> سال و بالاتر كشورمان فشار خون بالا داشته اند( فشارخون سيستوليك 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۱۴۰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</w:rPr>
        <w:t> 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  <w:rtl/>
        </w:rPr>
        <w:t xml:space="preserve">ميلي متر جيوه و بالاتر يا فشار خون دياستوليك 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۹۰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  <w:rtl/>
        </w:rPr>
        <w:t xml:space="preserve"> ميلي متر جيوه و بالاتر). متاسفانه عليرغم افزايش آگاهي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</w:rPr>
        <w:t> 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  <w:rtl/>
        </w:rPr>
        <w:t>طي سالهاي اخير، ميزان آگاهي مردم از ابتلا به اين بيماري همچنان درسطح پايين قرار داشته</w:t>
      </w:r>
      <w:r w:rsidR="00B17A5C">
        <w:rPr>
          <w:rFonts w:ascii="Tahoma" w:eastAsia="Times New Roman" w:hAnsi="Tahoma" w:cs="B Zar" w:hint="cs"/>
          <w:color w:val="000000"/>
          <w:sz w:val="24"/>
          <w:szCs w:val="24"/>
          <w:rtl/>
        </w:rPr>
        <w:t xml:space="preserve"> 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  <w:rtl/>
        </w:rPr>
        <w:t xml:space="preserve">( 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۶۲ %) 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  <w:rtl/>
        </w:rPr>
        <w:t>و اين ارقام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</w:rPr>
        <w:t> 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  <w:rtl/>
        </w:rPr>
        <w:t xml:space="preserve">بين 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۵۳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  <w:rtl/>
        </w:rPr>
        <w:t xml:space="preserve"> درصد تا 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۷۴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  <w:rtl/>
        </w:rPr>
        <w:t xml:space="preserve"> درصد برحسب استانهاي مختلف</w:t>
      </w:r>
      <w:r w:rsidR="0008483E" w:rsidRPr="00BC572C">
        <w:rPr>
          <w:rFonts w:ascii="Tahoma" w:eastAsia="Times New Roman" w:hAnsi="Tahoma" w:cs="B Zar" w:hint="cs"/>
          <w:color w:val="000000"/>
          <w:sz w:val="24"/>
          <w:szCs w:val="24"/>
          <w:rtl/>
        </w:rPr>
        <w:t>،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  <w:rtl/>
        </w:rPr>
        <w:t xml:space="preserve"> متفاوت بوده است و حدود نيمي از مبتلايان تحت درمان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</w:rPr>
        <w:t> 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  <w:rtl/>
        </w:rPr>
        <w:t xml:space="preserve">قرار دارند و حدود 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۴۲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  <w:rtl/>
        </w:rPr>
        <w:t xml:space="preserve"> درصد درمان موثر دريافت مي كنند</w:t>
      </w:r>
      <w:r w:rsidR="0008483E" w:rsidRPr="00BC572C">
        <w:rPr>
          <w:rFonts w:ascii="Tahoma" w:eastAsia="Times New Roman" w:hAnsi="Tahoma" w:cs="B Zar" w:hint="cs"/>
          <w:color w:val="000000"/>
          <w:sz w:val="24"/>
          <w:szCs w:val="24"/>
          <w:rtl/>
        </w:rPr>
        <w:t xml:space="preserve">. 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  <w:rtl/>
        </w:rPr>
        <w:t>نكته مهم براي پيشگيري و كنترل بيماري فشارخون بالا، بحث بدون علامت بودن اين بيمارى و عدم اطلاع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</w:rPr>
        <w:t> 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  <w:rtl/>
        </w:rPr>
        <w:t>افراد مبتلا به فشارخون از بيمارى خود و نيز عدم درمان صحيح و كنترل بيماري است. به همين دليل اين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</w:rPr>
        <w:t> 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  <w:rtl/>
        </w:rPr>
        <w:t>بيمارى به عنوان قاتل خاموش شناخته مي شود. يكي از موانع مهم در كنترل مؤثر فشارخون بالا عدم اطلاع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</w:rPr>
        <w:t> 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  <w:rtl/>
        </w:rPr>
        <w:t>مردم از بالا بودن ميزان فشارخون خودشان است. در حالي كه فشارخون مي تواند به سادگي در منزل يا در</w:t>
      </w:r>
      <w:r w:rsidRPr="00BC572C">
        <w:rPr>
          <w:rFonts w:ascii="Tahoma" w:eastAsia="Times New Roman" w:hAnsi="Tahoma" w:cs="B Zar"/>
          <w:color w:val="000000"/>
          <w:sz w:val="24"/>
          <w:szCs w:val="24"/>
        </w:rPr>
        <w:t xml:space="preserve"> 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  <w:rtl/>
        </w:rPr>
        <w:t>مراكز بهداشتي درماني شناسايي شود. اين موضوع ضرورت توجه بيش از پيش به اين بيماري را مطرح مي كند</w:t>
      </w:r>
      <w:r w:rsidR="0008483E" w:rsidRPr="00BC572C">
        <w:rPr>
          <w:rFonts w:ascii="Tahoma" w:eastAsia="Times New Roman" w:hAnsi="Tahoma" w:cs="B Zar" w:hint="cs"/>
          <w:color w:val="000000"/>
          <w:sz w:val="24"/>
          <w:szCs w:val="24"/>
          <w:rtl/>
        </w:rPr>
        <w:t xml:space="preserve">. 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  <w:rtl/>
        </w:rPr>
        <w:t>از اين رو توجه سازمان هاي بين المللي فشارخون نيز به اين موضوع معطوف شده و اتحاديه جهاني فشارخون</w:t>
      </w:r>
      <w:r w:rsidR="0008483E" w:rsidRPr="00BC572C">
        <w:rPr>
          <w:rFonts w:ascii="Tahoma" w:eastAsia="Times New Roman" w:hAnsi="Tahoma" w:cs="B Zar" w:hint="cs"/>
          <w:color w:val="000000"/>
          <w:sz w:val="24"/>
          <w:szCs w:val="24"/>
          <w:rtl/>
        </w:rPr>
        <w:t xml:space="preserve"> بالا (</w:t>
      </w:r>
      <w:r w:rsidR="0008483E" w:rsidRPr="00BC572C">
        <w:rPr>
          <w:rFonts w:ascii="Tahoma" w:eastAsia="Times New Roman" w:hAnsi="Tahoma" w:cs="B Zar"/>
          <w:color w:val="000000"/>
          <w:sz w:val="24"/>
          <w:szCs w:val="24"/>
        </w:rPr>
        <w:t>WHL</w:t>
      </w:r>
      <w:r w:rsidR="0008483E" w:rsidRPr="00BC572C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)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</w:rPr>
        <w:t> 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  <w:rtl/>
        </w:rPr>
        <w:t xml:space="preserve">از سال 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۲۰۰۵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  <w:rtl/>
        </w:rPr>
        <w:t xml:space="preserve"> ميلادي بسيجي را راه اندازي كرده و روز 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۱۷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  <w:rtl/>
        </w:rPr>
        <w:t xml:space="preserve"> ماه مي سال ميلادي را روز جهاني فشارخون تعيين كرده است. هدف از اين بسيج سالانه، ارتقاي آگاهي ودرك مفهوم فشارخون بالا است</w:t>
      </w:r>
      <w:r w:rsidR="0008483E" w:rsidRPr="00BC572C">
        <w:rPr>
          <w:rFonts w:ascii="Tahoma" w:eastAsia="Times New Roman" w:hAnsi="Tahoma" w:cs="B Zar" w:hint="cs"/>
          <w:color w:val="000000"/>
          <w:sz w:val="24"/>
          <w:szCs w:val="24"/>
          <w:rtl/>
        </w:rPr>
        <w:t>. شعارامسال</w:t>
      </w:r>
      <w:r w:rsidR="0008483E" w:rsidRPr="00BC572C">
        <w:rPr>
          <w:rFonts w:ascii="Tahoma" w:eastAsia="Times New Roman" w:hAnsi="Tahoma" w:cs="Times New Roman" w:hint="cs"/>
          <w:color w:val="000000"/>
          <w:sz w:val="24"/>
          <w:szCs w:val="24"/>
          <w:rtl/>
        </w:rPr>
        <w:t xml:space="preserve"> "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  <w:rtl/>
        </w:rPr>
        <w:t>با اندازه گيري دقيق فشارخون و كنترل مطلوب آن، زندگي با كيفيت و عمر طولاني تري داشته باشيد»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</w:rPr>
        <w:t> </w:t>
      </w:r>
      <w:r w:rsidRPr="00BC572C">
        <w:rPr>
          <w:rFonts w:ascii="Tahoma" w:eastAsia="Times New Roman" w:hAnsi="Tahoma" w:cs="B Zar" w:hint="cs"/>
          <w:color w:val="000000"/>
          <w:sz w:val="24"/>
          <w:szCs w:val="24"/>
          <w:rtl/>
        </w:rPr>
        <w:t>مي باشد</w:t>
      </w:r>
      <w:r w:rsidR="00A07DCD" w:rsidRPr="00BC572C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.</w:t>
      </w:r>
    </w:p>
    <w:p w:rsidR="00D02C4B" w:rsidRDefault="00A07DCD" w:rsidP="00BC572C">
      <w:pPr>
        <w:shd w:val="clear" w:color="auto" w:fill="FFFFFF"/>
        <w:bidi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  <w:rtl/>
        </w:rPr>
      </w:pPr>
      <w:r>
        <w:rPr>
          <w:rFonts w:ascii="BYagut" w:hAnsi="BYagut" w:cs="BYagut"/>
          <w:sz w:val="24"/>
          <w:szCs w:val="24"/>
        </w:rPr>
        <w:t xml:space="preserve">. </w:t>
      </w:r>
      <w:r>
        <w:rPr>
          <w:rFonts w:ascii="Calibri-Bold" w:hAnsi="Calibri-Bold" w:cs="Calibri-Bold"/>
          <w:b/>
          <w:bCs/>
          <w:sz w:val="24"/>
          <w:szCs w:val="24"/>
        </w:rPr>
        <w:t>«Measure your Blood Pressure Accurately, Control it, Live Longer»</w:t>
      </w:r>
    </w:p>
    <w:p w:rsidR="00BC572C" w:rsidRPr="00D02C4B" w:rsidRDefault="00BC572C" w:rsidP="00BC572C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</w:p>
    <w:p w:rsidR="00A07DCD" w:rsidRPr="00A07DCD" w:rsidRDefault="00A07DCD" w:rsidP="00A07DC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Yagut" w:hAnsi="BYagut" w:cs="B Zar"/>
          <w:sz w:val="24"/>
          <w:szCs w:val="24"/>
        </w:rPr>
      </w:pPr>
      <w:r w:rsidRPr="00A07DCD">
        <w:rPr>
          <w:rFonts w:ascii="BYagut" w:hAnsi="BYagut" w:cs="B Zar"/>
          <w:sz w:val="24"/>
          <w:szCs w:val="24"/>
          <w:rtl/>
        </w:rPr>
        <w:t>این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روز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یک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فرصت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برای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برنامه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ریزی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و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اجرای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فعالیت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هایی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با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تاکید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بر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شعار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سالانه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و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در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راستای</w:t>
      </w:r>
      <w:r>
        <w:rPr>
          <w:rFonts w:ascii="BYagut" w:hAnsi="BYagut" w:cs="B Zar" w:hint="cs"/>
          <w:sz w:val="24"/>
          <w:szCs w:val="24"/>
          <w:rtl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اطلاع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رسانی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و</w:t>
      </w:r>
      <w:r w:rsidR="0008483E">
        <w:rPr>
          <w:rFonts w:ascii="BYagut" w:hAnsi="BYagut" w:cs="B Zar" w:hint="cs"/>
          <w:sz w:val="24"/>
          <w:szCs w:val="24"/>
          <w:rtl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ارتقای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آگاهی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عمومی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و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تشویق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افراد،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برای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پیشگیری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از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بیماری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فشارخون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بالا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در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طول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سال</w:t>
      </w:r>
      <w:r>
        <w:rPr>
          <w:rFonts w:ascii="BYagut" w:hAnsi="BYagut" w:cs="B Zar" w:hint="cs"/>
          <w:sz w:val="24"/>
          <w:szCs w:val="24"/>
          <w:rtl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است</w:t>
      </w:r>
      <w:r w:rsidRPr="00A07DCD">
        <w:rPr>
          <w:rFonts w:ascii="BYagut" w:hAnsi="BYagut" w:cs="B Zar"/>
          <w:sz w:val="24"/>
          <w:szCs w:val="24"/>
        </w:rPr>
        <w:t>.</w:t>
      </w:r>
    </w:p>
    <w:p w:rsidR="00A07DCD" w:rsidRPr="00A07DCD" w:rsidRDefault="00A07DCD" w:rsidP="0008483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Yagut" w:hAnsi="BYagut" w:cs="B Zar"/>
          <w:sz w:val="24"/>
          <w:szCs w:val="24"/>
        </w:rPr>
      </w:pPr>
      <w:r w:rsidRPr="00A07DCD">
        <w:rPr>
          <w:rFonts w:ascii="BYagut" w:hAnsi="BYagut" w:cs="B Zar"/>
          <w:sz w:val="24"/>
          <w:szCs w:val="24"/>
          <w:rtl/>
        </w:rPr>
        <w:t>در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دوران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پاندمی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کووید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  <w:lang w:bidi="fa-IR"/>
        </w:rPr>
        <w:t>۱۹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،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بیماران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مبتلا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به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فشارخون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بالا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با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تهدید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بیشتری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مواجه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هستند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زیرا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از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یک</w:t>
      </w:r>
      <w:r>
        <w:rPr>
          <w:rFonts w:ascii="BYagut" w:hAnsi="BYagut" w:cs="B Zar" w:hint="cs"/>
          <w:sz w:val="24"/>
          <w:szCs w:val="24"/>
          <w:rtl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سو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در</w:t>
      </w:r>
      <w:r w:rsidR="0008483E">
        <w:rPr>
          <w:rFonts w:ascii="BYagut" w:hAnsi="BYagut" w:cs="B Zar" w:hint="cs"/>
          <w:sz w:val="24"/>
          <w:szCs w:val="24"/>
          <w:rtl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صورت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ابتلا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به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بیماری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کووید</w:t>
      </w:r>
      <w:r w:rsidRPr="00A07DCD">
        <w:rPr>
          <w:rFonts w:ascii="BYagut" w:hAnsi="BYagut" w:cs="B Zar"/>
          <w:sz w:val="24"/>
          <w:szCs w:val="24"/>
        </w:rPr>
        <w:t xml:space="preserve">- </w:t>
      </w:r>
      <w:r w:rsidRPr="00A07DCD">
        <w:rPr>
          <w:rFonts w:ascii="BYagut" w:hAnsi="BYagut" w:cs="B Zar"/>
          <w:sz w:val="24"/>
          <w:szCs w:val="24"/>
          <w:rtl/>
          <w:lang w:bidi="fa-IR"/>
        </w:rPr>
        <w:t>۱۹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دچار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عوارض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شدیدتری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می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شوند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و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از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سوی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دیگر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ممکن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است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مراقبت</w:t>
      </w:r>
      <w:r>
        <w:rPr>
          <w:rFonts w:ascii="BYagut" w:hAnsi="BYagut" w:cs="B Zar" w:hint="cs"/>
          <w:sz w:val="24"/>
          <w:szCs w:val="24"/>
          <w:rtl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بموقع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دریافت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نکنند</w:t>
      </w:r>
      <w:r w:rsidR="0008483E">
        <w:rPr>
          <w:rFonts w:ascii="BYagut" w:hAnsi="BYagut" w:cs="B Zar" w:hint="cs"/>
          <w:sz w:val="24"/>
          <w:szCs w:val="24"/>
          <w:rtl/>
        </w:rPr>
        <w:t>.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لذا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باید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توجه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ویژه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ای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به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ارتقای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آگاهی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عمومی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و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بیماران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در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خصوص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بیماری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فشارخون</w:t>
      </w:r>
      <w:r>
        <w:rPr>
          <w:rFonts w:ascii="BYagut" w:hAnsi="BYagut" w:cs="B Zar" w:hint="cs"/>
          <w:sz w:val="24"/>
          <w:szCs w:val="24"/>
          <w:rtl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بالا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و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تشویق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افراد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به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اندازه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گیری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دقیق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و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اطلاع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از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میزان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فشارخون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خود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و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دریافت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درمان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موثر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برای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کنترل</w:t>
      </w:r>
      <w:r>
        <w:rPr>
          <w:rFonts w:ascii="BYagut" w:hAnsi="BYagut" w:cs="B Zar" w:hint="cs"/>
          <w:sz w:val="24"/>
          <w:szCs w:val="24"/>
          <w:rtl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مطلوب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فشارخون،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صورت</w:t>
      </w:r>
      <w:r w:rsidRPr="00A07DCD">
        <w:rPr>
          <w:rFonts w:ascii="BYagut" w:hAnsi="BYagut" w:cs="B Zar"/>
          <w:sz w:val="24"/>
          <w:szCs w:val="24"/>
        </w:rPr>
        <w:t xml:space="preserve"> </w:t>
      </w:r>
      <w:r w:rsidRPr="00A07DCD">
        <w:rPr>
          <w:rFonts w:ascii="BYagut" w:hAnsi="BYagut" w:cs="B Zar"/>
          <w:sz w:val="24"/>
          <w:szCs w:val="24"/>
          <w:rtl/>
        </w:rPr>
        <w:t>گیرد</w:t>
      </w:r>
      <w:r w:rsidRPr="00A07DCD">
        <w:rPr>
          <w:rFonts w:ascii="BYagut" w:hAnsi="BYagut" w:cs="B Zar"/>
          <w:sz w:val="24"/>
          <w:szCs w:val="24"/>
        </w:rPr>
        <w:t>.</w:t>
      </w:r>
    </w:p>
    <w:sectPr w:rsidR="00A07DCD" w:rsidRPr="00A07DCD" w:rsidSect="007A4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Yagu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4B"/>
    <w:rsid w:val="0008483E"/>
    <w:rsid w:val="00183784"/>
    <w:rsid w:val="001B090F"/>
    <w:rsid w:val="00245C1C"/>
    <w:rsid w:val="00483B14"/>
    <w:rsid w:val="006A6FDD"/>
    <w:rsid w:val="007A4ADF"/>
    <w:rsid w:val="007E2AE1"/>
    <w:rsid w:val="00A07DCD"/>
    <w:rsid w:val="00B0286A"/>
    <w:rsid w:val="00B17A5C"/>
    <w:rsid w:val="00BC572C"/>
    <w:rsid w:val="00D02C4B"/>
    <w:rsid w:val="00D5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3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rahim abdoli</cp:lastModifiedBy>
  <cp:revision>2</cp:revision>
  <dcterms:created xsi:type="dcterms:W3CDTF">2022-05-14T06:32:00Z</dcterms:created>
  <dcterms:modified xsi:type="dcterms:W3CDTF">2022-05-14T06:32:00Z</dcterms:modified>
</cp:coreProperties>
</file>